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017DAFA9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</w:t>
      </w:r>
      <w:r w:rsidR="001C4F17">
        <w:rPr>
          <w:rFonts w:eastAsiaTheme="minorHAnsi" w:cs="Arial"/>
          <w:b/>
          <w:sz w:val="24"/>
          <w:szCs w:val="22"/>
          <w:lang w:val="en-US" w:eastAsia="en-US"/>
        </w:rPr>
        <w:t>4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1C4F17">
        <w:rPr>
          <w:b/>
          <w:i/>
          <w:noProof/>
          <w:sz w:val="28"/>
        </w:rPr>
        <w:t>7200</w:t>
      </w:r>
    </w:p>
    <w:p w14:paraId="72CDDFEB" w14:textId="1072FC9B" w:rsidR="004E754F" w:rsidRPr="00D14167" w:rsidRDefault="001C4F17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 w:rsidRPr="001C4F17"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Spokane, Washington, USA, 12-16 November 2018</w:t>
      </w:r>
      <w:bookmarkStart w:id="0" w:name="_GoBack"/>
      <w:bookmarkEnd w:id="0"/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F915C0C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</w:t>
            </w:r>
            <w:r w:rsidR="007E7A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DFB6FEE" w:rsidR="004E754F" w:rsidRDefault="006E5205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425B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3E0A43A6" w:rsidR="004E754F" w:rsidRDefault="001C4F17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6586F681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43BC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0E11CDA" w:rsidR="004E754F" w:rsidRDefault="006C5CE6" w:rsidP="006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6E7EBB62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3AFB6423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1C4F17">
              <w:rPr>
                <w:noProof/>
              </w:rPr>
              <w:t>11</w:t>
            </w:r>
            <w:r w:rsidRPr="0016614F">
              <w:rPr>
                <w:noProof/>
              </w:rPr>
              <w:t>-</w:t>
            </w:r>
            <w:r w:rsidR="001C4F17">
              <w:rPr>
                <w:noProof/>
              </w:rPr>
              <w:t>01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6C5CE6">
        <w:trPr>
          <w:trHeight w:val="41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43F2A41E" w:rsidR="009226E8" w:rsidRDefault="008127F9" w:rsidP="000725A8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="000D10C7">
              <w:rPr>
                <w:noProof/>
              </w:rPr>
              <w:t xml:space="preserve">actions in </w:t>
            </w:r>
            <w:r w:rsidR="000B7A3B">
              <w:rPr>
                <w:noProof/>
              </w:rPr>
              <w:t>“</w:t>
            </w:r>
            <w:r w:rsidR="000D10C7">
              <w:rPr>
                <w:noProof/>
              </w:rPr>
              <w:t>Selection of cell when leaving RRC_CONNECTED state</w:t>
            </w:r>
            <w:r w:rsidR="000B7A3B">
              <w:rPr>
                <w:noProof/>
              </w:rPr>
              <w:t>”</w:t>
            </w:r>
            <w:r w:rsidR="000D10C7">
              <w:rPr>
                <w:noProof/>
              </w:rPr>
              <w:t xml:space="preserve"> </w:t>
            </w:r>
            <w:r w:rsidR="000B7A3B">
              <w:rPr>
                <w:noProof/>
              </w:rPr>
              <w:t>are</w:t>
            </w:r>
            <w:r w:rsidR="00395CF9">
              <w:rPr>
                <w:noProof/>
              </w:rPr>
              <w:t xml:space="preserve"> also performed </w:t>
            </w:r>
            <w:r w:rsidR="009670AF">
              <w:rPr>
                <w:noProof/>
              </w:rPr>
              <w:t>after the 2-step resume procedure</w:t>
            </w:r>
            <w:r w:rsidR="00523CFA">
              <w:rPr>
                <w:noProof/>
              </w:rPr>
              <w:t xml:space="preserve"> (</w:t>
            </w:r>
            <w:r w:rsidR="00523CFA" w:rsidRPr="00523CFA">
              <w:rPr>
                <w:noProof/>
              </w:rPr>
              <w:t xml:space="preserve">i.e. UE is suspended </w:t>
            </w:r>
            <w:r w:rsidR="008E2E1E">
              <w:rPr>
                <w:noProof/>
              </w:rPr>
              <w:t xml:space="preserve">or released </w:t>
            </w:r>
            <w:r w:rsidR="00523CFA" w:rsidRPr="00523CFA">
              <w:rPr>
                <w:noProof/>
              </w:rPr>
              <w:t>without entering RRC_CONNECTED</w:t>
            </w:r>
            <w:r w:rsidR="00523CFA">
              <w:rPr>
                <w:noProof/>
              </w:rPr>
              <w:t>)</w:t>
            </w:r>
            <w:r w:rsidR="009670AF">
              <w:rPr>
                <w:noProof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3CCC1F19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1229EE">
              <w:rPr>
                <w:noProof/>
              </w:rPr>
              <w:t>no interoperability issues are foreseen.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7691425" w:rsidR="00254FDD" w:rsidRDefault="003C47C1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</w:t>
            </w:r>
            <w:r w:rsidR="004F7779">
              <w:rPr>
                <w:noProof/>
              </w:rPr>
              <w:t>cl</w:t>
            </w:r>
            <w:r>
              <w:rPr>
                <w:noProof/>
              </w:rPr>
              <w:t>ear how the cell selection is performed</w:t>
            </w:r>
            <w:r w:rsidR="00E13713">
              <w:rPr>
                <w:noProof/>
              </w:rPr>
              <w:t xml:space="preserve"> after a 2-step resume procedure</w:t>
            </w:r>
            <w:r w:rsidR="00C24B5B">
              <w:rPr>
                <w:noProof/>
              </w:rPr>
              <w:t xml:space="preserve">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A253747" w:rsidR="00254FDD" w:rsidRDefault="00557132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65C9699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</w:t>
            </w:r>
            <w:r w:rsidR="00557132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</w:t>
            </w:r>
            <w:r w:rsidR="00AA4477">
              <w:rPr>
                <w:noProof/>
              </w:rPr>
              <w:t>85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37735C97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04972978" w14:textId="2D8FA988" w:rsidR="00CE1891" w:rsidRPr="00A500E3" w:rsidRDefault="00CE1891" w:rsidP="00CE1891">
      <w:pPr>
        <w:pStyle w:val="Heading3"/>
      </w:pPr>
      <w:bookmarkStart w:id="2" w:name="_Hlk527012575"/>
      <w:bookmarkStart w:id="3" w:name="_Toc526174465"/>
      <w:bookmarkStart w:id="4" w:name="_Toc517221788"/>
      <w:r w:rsidRPr="00A500E3">
        <w:t>5.2.6</w:t>
      </w:r>
      <w:r w:rsidRPr="00A500E3">
        <w:tab/>
        <w:t xml:space="preserve">Selection of cell </w:t>
      </w:r>
      <w:del w:id="5" w:author="Ericsson" w:date="2018-10-11T09:07:00Z">
        <w:r w:rsidRPr="00A500E3" w:rsidDel="008B63F8">
          <w:delText xml:space="preserve">when </w:delText>
        </w:r>
      </w:del>
      <w:ins w:id="6" w:author="Ericsson" w:date="2018-10-11T09:07:00Z">
        <w:r>
          <w:t>at transition to RRC_IDLE or RRC_INACTIVE</w:t>
        </w:r>
      </w:ins>
      <w:del w:id="7" w:author="Ericsson" w:date="2018-10-11T09:07:00Z">
        <w:r w:rsidRPr="00A500E3" w:rsidDel="008B63F8">
          <w:delText>leaving RRC_CONNECTED</w:delText>
        </w:r>
      </w:del>
      <w:r w:rsidRPr="00A500E3">
        <w:t xml:space="preserve"> state</w:t>
      </w:r>
    </w:p>
    <w:p w14:paraId="361E9FAF" w14:textId="77777777" w:rsidR="00CE1891" w:rsidRPr="00A500E3" w:rsidRDefault="00CE1891" w:rsidP="00CE1891">
      <w:ins w:id="8" w:author="Ericsson" w:date="2018-10-11T08:59:00Z">
        <w:r w:rsidRPr="00667906">
          <w:rPr>
            <w:lang w:eastAsia="en-US"/>
          </w:rPr>
          <w:t xml:space="preserve">At reception of </w:t>
        </w:r>
        <w:proofErr w:type="spellStart"/>
        <w:r w:rsidRPr="008B63F8">
          <w:rPr>
            <w:i/>
            <w:lang w:eastAsia="en-US"/>
          </w:rPr>
          <w:t>RRC</w:t>
        </w:r>
      </w:ins>
      <w:ins w:id="9" w:author="Ericsson" w:date="2018-10-11T09:00:00Z">
        <w:r w:rsidRPr="008B63F8">
          <w:rPr>
            <w:i/>
          </w:rPr>
          <w:t>Release</w:t>
        </w:r>
      </w:ins>
      <w:proofErr w:type="spellEnd"/>
      <w:ins w:id="10" w:author="Ericsson" w:date="2018-10-11T08:59:00Z">
        <w:r w:rsidRPr="00667906">
          <w:rPr>
            <w:lang w:eastAsia="en-US"/>
          </w:rPr>
          <w:t xml:space="preserve"> message to transition the UE to RRC_IDLE or RRC_INACTIVE</w:t>
        </w:r>
      </w:ins>
      <w:del w:id="11" w:author="Ericsson" w:date="2018-10-11T08:59:00Z">
        <w:r w:rsidRPr="00A500E3" w:rsidDel="00667906">
          <w:delText>On transition from RRC_CONNECTED to RRC_IDLE state or RRC_INACTIVE state</w:delText>
        </w:r>
      </w:del>
      <w:r w:rsidRPr="00A500E3">
        <w:t xml:space="preserve">, UE shall attempt to camp on a suitable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</w:t>
      </w:r>
      <w:del w:id="12" w:author="Ericsson" w:date="2018-10-11T09:02:00Z">
        <w:r w:rsidRPr="00A500E3" w:rsidDel="008B63F8">
          <w:delText xml:space="preserve"> used for this transition</w:delText>
        </w:r>
      </w:del>
      <w:r w:rsidRPr="00A500E3">
        <w:t xml:space="preserve">. </w:t>
      </w:r>
      <w:r w:rsidRPr="00A500E3">
        <w:rPr>
          <w:lang w:eastAsia="ko-KR"/>
        </w:rPr>
        <w:t xml:space="preserve">If the UE cannot find a suitable cell, the UE </w:t>
      </w:r>
      <w:proofErr w:type="gramStart"/>
      <w:r w:rsidRPr="00A500E3">
        <w:rPr>
          <w:lang w:eastAsia="ko-KR"/>
        </w:rPr>
        <w:t>is allowed to</w:t>
      </w:r>
      <w:proofErr w:type="gramEnd"/>
      <w:r w:rsidRPr="00A500E3">
        <w:rPr>
          <w:lang w:eastAsia="ko-KR"/>
        </w:rPr>
        <w:t xml:space="preserve"> camp on any suitable cell of the indicated RAT. If the </w:t>
      </w:r>
      <w:proofErr w:type="spellStart"/>
      <w:r w:rsidRPr="00A500E3">
        <w:rPr>
          <w:i/>
          <w:iCs/>
          <w:lang w:eastAsia="ko-KR"/>
        </w:rPr>
        <w:t>RRCRelease</w:t>
      </w:r>
      <w:proofErr w:type="spellEnd"/>
      <w:r w:rsidRPr="00A500E3">
        <w:rPr>
          <w:i/>
          <w:iCs/>
          <w:lang w:eastAsia="ko-KR"/>
        </w:rPr>
        <w:t xml:space="preserve"> </w:t>
      </w:r>
      <w:r w:rsidRPr="00A500E3">
        <w:rPr>
          <w:lang w:eastAsia="ko-KR"/>
        </w:rPr>
        <w:t>message does not contain the</w:t>
      </w:r>
      <w:r w:rsidRPr="00A500E3">
        <w:rPr>
          <w:i/>
          <w:iCs/>
          <w:lang w:eastAsia="ko-KR"/>
        </w:rPr>
        <w:t xml:space="preserve"> </w:t>
      </w:r>
      <w:proofErr w:type="spellStart"/>
      <w:r w:rsidRPr="00A500E3">
        <w:rPr>
          <w:i/>
          <w:iCs/>
          <w:lang w:eastAsia="ko-KR"/>
        </w:rPr>
        <w:t>redirectedCarrierInfo</w:t>
      </w:r>
      <w:proofErr w:type="spellEnd"/>
      <w:r w:rsidRPr="00A500E3">
        <w:rPr>
          <w:i/>
          <w:iCs/>
          <w:lang w:eastAsia="ko-KR"/>
        </w:rPr>
        <w:t>,</w:t>
      </w:r>
      <w:r w:rsidRPr="00A500E3">
        <w:rPr>
          <w:lang w:eastAsia="ko-KR"/>
        </w:rPr>
        <w:t xml:space="preserve"> UE shall attempt to select a suitable cell on an NR carrier. </w:t>
      </w:r>
      <w:r w:rsidRPr="00A500E3">
        <w:t xml:space="preserve">If no suitable cell is found according to the above, the UE shall perform cell selection using stored information </w:t>
      </w:r>
      <w:proofErr w:type="gramStart"/>
      <w:r w:rsidRPr="00A500E3">
        <w:t>in order to</w:t>
      </w:r>
      <w:proofErr w:type="gramEnd"/>
      <w:r w:rsidRPr="00A500E3">
        <w:t xml:space="preserve"> find a suitable cell to camp on.</w:t>
      </w:r>
    </w:p>
    <w:p w14:paraId="1F184BFE" w14:textId="5B80D5A9" w:rsidR="00CE1891" w:rsidRPr="00CE1891" w:rsidRDefault="00CE1891" w:rsidP="00CE1891">
      <w:r w:rsidRPr="00A500E3">
        <w:t xml:space="preserve">When returning to RRC_IDLE state after UE moved to RRC_CONNECTED state from </w:t>
      </w:r>
      <w:r w:rsidRPr="00A500E3">
        <w:rPr>
          <w:i/>
        </w:rPr>
        <w:t>camped on any cell</w:t>
      </w:r>
      <w:r w:rsidRPr="00A500E3">
        <w:t xml:space="preserve"> state, UE shall attempt to camp on an acceptable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,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message. If the UE cannot find an acceptable cell, the UE </w:t>
      </w:r>
      <w:proofErr w:type="gramStart"/>
      <w:r w:rsidRPr="00A500E3">
        <w:t>is allowed to</w:t>
      </w:r>
      <w:proofErr w:type="gramEnd"/>
      <w:r w:rsidRPr="00A500E3">
        <w:t xml:space="preserve"> camp on any acceptable cell of the indicated RAT. If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 does not contain </w:t>
      </w:r>
      <w:proofErr w:type="spellStart"/>
      <w:r w:rsidRPr="00A500E3">
        <w:rPr>
          <w:i/>
          <w:iCs/>
        </w:rPr>
        <w:t>redirectedCarrierInfo</w:t>
      </w:r>
      <w:proofErr w:type="spellEnd"/>
      <w:r w:rsidRPr="00A500E3">
        <w:t xml:space="preserve"> </w:t>
      </w:r>
      <w:r w:rsidRPr="00A500E3">
        <w:rPr>
          <w:lang w:eastAsia="ko-KR"/>
        </w:rPr>
        <w:t xml:space="preserve">UE shall attempt to select an acceptable cell on an NR frequency. </w:t>
      </w:r>
      <w:r w:rsidRPr="00A500E3">
        <w:t xml:space="preserve">If no acceptable cell is found according to the above, the UE shall continue to search for an acceptable cell of any PLMN in state </w:t>
      </w:r>
      <w:r w:rsidRPr="00A500E3">
        <w:rPr>
          <w:i/>
        </w:rPr>
        <w:t>any cell selection</w:t>
      </w:r>
      <w:r w:rsidRPr="00A500E3">
        <w:t>.</w:t>
      </w:r>
      <w:bookmarkEnd w:id="2"/>
    </w:p>
    <w:bookmarkEnd w:id="3"/>
    <w:bookmarkEnd w:id="4"/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D5E76" w14:textId="77777777" w:rsidR="00AF2D45" w:rsidRDefault="00AF2D45">
      <w:pPr>
        <w:spacing w:after="0"/>
      </w:pPr>
      <w:r>
        <w:separator/>
      </w:r>
    </w:p>
  </w:endnote>
  <w:endnote w:type="continuationSeparator" w:id="0">
    <w:p w14:paraId="2CA934E1" w14:textId="77777777" w:rsidR="00AF2D45" w:rsidRDefault="00AF2D45">
      <w:pPr>
        <w:spacing w:after="0"/>
      </w:pPr>
      <w:r>
        <w:continuationSeparator/>
      </w:r>
    </w:p>
  </w:endnote>
  <w:endnote w:type="continuationNotice" w:id="1">
    <w:p w14:paraId="280337CA" w14:textId="77777777" w:rsidR="00AF2D45" w:rsidRDefault="00AF2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933306" w:rsidRDefault="00933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11DBB" w14:textId="77777777" w:rsidR="00AF2D45" w:rsidRDefault="00AF2D45">
      <w:pPr>
        <w:spacing w:after="0"/>
      </w:pPr>
      <w:r>
        <w:separator/>
      </w:r>
    </w:p>
  </w:footnote>
  <w:footnote w:type="continuationSeparator" w:id="0">
    <w:p w14:paraId="0ABF407D" w14:textId="77777777" w:rsidR="00AF2D45" w:rsidRDefault="00AF2D45">
      <w:pPr>
        <w:spacing w:after="0"/>
      </w:pPr>
      <w:r>
        <w:continuationSeparator/>
      </w:r>
    </w:p>
  </w:footnote>
  <w:footnote w:type="continuationNotice" w:id="1">
    <w:p w14:paraId="033FE1AA" w14:textId="77777777" w:rsidR="00AF2D45" w:rsidRDefault="00AF2D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933306" w:rsidRDefault="00933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933306" w:rsidRDefault="00933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3306" w:rsidRDefault="00933306">
    <w:pPr>
      <w:pStyle w:val="Header"/>
    </w:pPr>
  </w:p>
  <w:p w14:paraId="06E30586" w14:textId="77777777" w:rsidR="00933306" w:rsidRDefault="009333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0F2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37E7B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A3B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992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9EE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4F17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82B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BC6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71E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8F6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72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0546"/>
    <w:rsid w:val="00341157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5CF9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7C1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41E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1D0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779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FA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32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67BB2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79D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2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5CE6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0E94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3DA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6C87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AA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7F9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5B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12D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1E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306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0AF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477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86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DA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45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6F9B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891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44F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713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3C85"/>
    <w:rsid w:val="00EB433E"/>
    <w:rsid w:val="00EB53C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37"/>
    <w:rsid w:val="00F5009D"/>
    <w:rsid w:val="00F507BF"/>
    <w:rsid w:val="00F50DC8"/>
    <w:rsid w:val="00F50E2F"/>
    <w:rsid w:val="00F51188"/>
    <w:rsid w:val="00F5169A"/>
    <w:rsid w:val="00F516A7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425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52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5NUHHDQN7SK2-1476151046-32978</_dlc_DocId>
    <_dlc_DocIdUrl xmlns="f166a696-7b5b-4ccd-9f0c-ffde0cceec81">
      <Url>https://ericsson.sharepoint.com/sites/star/_layouts/15/DocIdRedir.aspx?ID=5NUHHDQN7SK2-1476151046-32978</Url>
      <Description>5NUHHDQN7SK2-1476151046-32978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C5C0D2-5FB0-4FB5-B99C-999AC2A1B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576</Words>
  <Characters>3054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115</cp:revision>
  <cp:lastPrinted>2017-05-08T11:55:00Z</cp:lastPrinted>
  <dcterms:created xsi:type="dcterms:W3CDTF">2018-06-21T10:57:00Z</dcterms:created>
  <dcterms:modified xsi:type="dcterms:W3CDTF">2018-11-01T14:02:00Z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2207117e-d991-43b8-a01d-f9b9df648644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